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92B03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无创呼吸机参数</w:t>
      </w:r>
    </w:p>
    <w:p w14:paraId="3AE3F03F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一、技术参数</w:t>
      </w:r>
    </w:p>
    <w:p w14:paraId="3A032985"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★1、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适用范围：用于提供无创通气支持，以治疗呼吸功能不全的成年患者以及体重超过10kg的儿童患者，适合在家庭和门诊的环境中使用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163BB121"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控制方式：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电动电控，涡轮供气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68EE0D5E"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▲3、具备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≥10.4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英寸彩色触摸屏，集成设置、监测、报警功能，一键飞梭，触压式旋钮调节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7B7A4051"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▲4、至少包含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双气源接口，可外接高压或低压氧气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1D866181"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具备舒适度技术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档可调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32145CE9"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▲6、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具备双压力传感器，可对近鼻端进行压力采样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44970E74"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▲7、具备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双系统设计，采用独立系统控制机器通气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1FF935CB"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▲8、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机器吸入端采用可拆卸设计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639B2174"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具备自动灵敏度技术、手动触发、撤换灵敏度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3档可调，可无需手动调节触发、撤换灵敏度（无需手动调节吸气/呼气灵敏度，减少医护人员操作次数）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005B12E9"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具备断电自动转换功能的高能锂电池，可独立连续工作≥3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h。</w:t>
      </w:r>
    </w:p>
    <w:p w14:paraId="656CB409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11、具备独立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医用级高精度加温湿化器，具有双重高温保护切断功能</w:t>
      </w:r>
    </w:p>
    <w:p w14:paraId="05FF4A0D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配备与主机同品牌台车，脚轮具有锁定装置</w:t>
      </w:r>
    </w:p>
    <w:p w14:paraId="221DBB86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主要参数</w:t>
      </w:r>
    </w:p>
    <w:p w14:paraId="6D135C74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.1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通气模式：</w:t>
      </w:r>
    </w:p>
    <w:p w14:paraId="32F36883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.1.1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自主呼吸/时间控制模式（S/T模式）</w:t>
      </w:r>
    </w:p>
    <w:p w14:paraId="6EC97F44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.1.2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时间控制模式（T模式）</w:t>
      </w:r>
    </w:p>
    <w:p w14:paraId="620E333D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.1.3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自主呼吸模式（S模式）</w:t>
      </w:r>
    </w:p>
    <w:p w14:paraId="1DD3C465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.1.4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持续正压通气模式（CPAP模式）</w:t>
      </w:r>
    </w:p>
    <w:p w14:paraId="0CD5D0AE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.1.5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压力控制模式（PC）</w:t>
      </w:r>
    </w:p>
    <w:p w14:paraId="489F9E71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.1.6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高流量吸氧模式（HFNC）</w:t>
      </w:r>
    </w:p>
    <w:p w14:paraId="3C5A1A91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.1.7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压力自动滴定功能（AUTO）</w:t>
      </w:r>
    </w:p>
    <w:p w14:paraId="1B9991E6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.1.8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平均容量保证压力支持功能（AVAPS）</w:t>
      </w:r>
    </w:p>
    <w:p w14:paraId="77BFF3F1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.2调节参数：</w:t>
      </w:r>
    </w:p>
    <w:p w14:paraId="449E14ED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.2.1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AVPAS：开/关</w:t>
      </w:r>
    </w:p>
    <w:p w14:paraId="58907F06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.2.2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潮气量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200～1500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mL</w:t>
      </w:r>
    </w:p>
    <w:p w14:paraId="2E3A3F00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.2.3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呼吸频率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3～40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bpm</w:t>
      </w:r>
    </w:p>
    <w:p w14:paraId="64F2B1BD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.2.4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吸气时间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0.5～3.0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s</w:t>
      </w:r>
    </w:p>
    <w:p w14:paraId="50E32313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.2.5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吸气压力（IPAP）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4～30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cmH</w:t>
      </w:r>
      <w:r>
        <w:rPr>
          <w:rFonts w:hint="eastAsia" w:ascii="宋体" w:hAnsi="宋体" w:eastAsia="宋体" w:cs="宋体"/>
          <w:color w:val="auto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O</w:t>
      </w:r>
    </w:p>
    <w:p w14:paraId="51F82CA6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.2.6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最大吸气压（IPAPMAX）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4～30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cmH</w:t>
      </w:r>
      <w:r>
        <w:rPr>
          <w:rFonts w:hint="eastAsia" w:ascii="宋体" w:hAnsi="宋体" w:eastAsia="宋体" w:cs="宋体"/>
          <w:color w:val="auto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O</w:t>
      </w:r>
    </w:p>
    <w:p w14:paraId="719E1DCF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.2.7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最小吸气压（IPAPMIN）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4～29.5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cmH</w:t>
      </w:r>
      <w:r>
        <w:rPr>
          <w:rFonts w:hint="eastAsia" w:ascii="宋体" w:hAnsi="宋体" w:eastAsia="宋体" w:cs="宋体"/>
          <w:color w:val="auto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O</w:t>
      </w:r>
    </w:p>
    <w:p w14:paraId="26B9C3A6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.2.8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呼气压力（EPAP）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4～25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cmH</w:t>
      </w:r>
      <w:r>
        <w:rPr>
          <w:rFonts w:hint="eastAsia" w:ascii="宋体" w:hAnsi="宋体" w:eastAsia="宋体" w:cs="宋体"/>
          <w:color w:val="auto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O</w:t>
      </w:r>
    </w:p>
    <w:p w14:paraId="15BE7744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.2.9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持续气道正压（CPAP）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4～20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cmH</w:t>
      </w:r>
      <w:r>
        <w:rPr>
          <w:rFonts w:hint="eastAsia" w:ascii="宋体" w:hAnsi="宋体" w:eastAsia="宋体" w:cs="宋体"/>
          <w:color w:val="auto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O</w:t>
      </w:r>
    </w:p>
    <w:p w14:paraId="6A530555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.2.10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压力延时上升时间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0～60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min</w:t>
      </w:r>
    </w:p>
    <w:p w14:paraId="59961FF5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.2.11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压力上升时间：自动调节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0.1～0.6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s</w:t>
      </w:r>
    </w:p>
    <w:p w14:paraId="56EF2792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.2.12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吸气灵敏度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≥3档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自动调节</w:t>
      </w:r>
    </w:p>
    <w:p w14:paraId="6A788D0E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.2.13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呼气灵敏度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≥3档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自动调节</w:t>
      </w:r>
    </w:p>
    <w:p w14:paraId="1FF83BF9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.2.14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舒适度：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≥3档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自动调节</w:t>
      </w:r>
    </w:p>
    <w:p w14:paraId="73A61D6E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.2.15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自动功能：关/开</w:t>
      </w:r>
    </w:p>
    <w:p w14:paraId="411166F3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.2.16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压力限制：S、T、S/T、PC 模式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10～30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cmH</w:t>
      </w:r>
      <w:r>
        <w:rPr>
          <w:rFonts w:hint="eastAsia" w:ascii="宋体" w:hAnsi="宋体" w:eastAsia="宋体" w:cs="宋体"/>
          <w:color w:val="auto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O</w:t>
      </w:r>
    </w:p>
    <w:p w14:paraId="3684F6E7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CPAP模式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10～20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cmH2O</w:t>
      </w:r>
    </w:p>
    <w:p w14:paraId="74DEF7B1"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.2.17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氧浓度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21%～100%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</w:p>
    <w:p w14:paraId="6756C019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.2.18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流量（HFNC模式）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2～80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L/min</w:t>
      </w:r>
    </w:p>
    <w:p w14:paraId="3C3668FE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.3监测参数</w:t>
      </w:r>
    </w:p>
    <w:p w14:paraId="546D5E76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.3.1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频率（Freq）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0～100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bpm</w:t>
      </w:r>
    </w:p>
    <w:p w14:paraId="43B2E4A9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.3.2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潮气量（VT）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0～2000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mL</w:t>
      </w:r>
    </w:p>
    <w:p w14:paraId="531EC403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.3.3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分钟通气量（MV）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0～99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L/min</w:t>
      </w:r>
    </w:p>
    <w:p w14:paraId="61E41D71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.3.4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吸气时间（Time）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0～3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s</w:t>
      </w:r>
    </w:p>
    <w:p w14:paraId="0E7327B6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.3.5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呼吸气压力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0～40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cmH2O</w:t>
      </w:r>
    </w:p>
    <w:p w14:paraId="32C557AD"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.3.6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氧气浓度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15%～100%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</w:p>
    <w:p w14:paraId="72691F07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.3.7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流量（HFNC模式）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0～100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L/min</w:t>
      </w:r>
    </w:p>
    <w:p w14:paraId="183F8D87"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▲3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波形显示：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气道压力—时间波形图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流量—时间波形图</w:t>
      </w:r>
    </w:p>
    <w:p w14:paraId="21FF41E7">
      <w:p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报警保护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至少包括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窒息报警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管道脱落报警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低通气量报警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高呼吸频率报警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低呼吸频率报警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气道高压报警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潮气量过低报警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高氧浓度报警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低氧浓度报警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设备高温报警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氧气供气压力过低报警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氧气供气压力过高报警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风扇故障报警</w:t>
      </w:r>
    </w:p>
    <w:p w14:paraId="68FA529E">
      <w:p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二、配置清单</w:t>
      </w:r>
    </w:p>
    <w:p w14:paraId="61BF73D0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呼吸回路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1.8米（不带湿化器使用）</w:t>
      </w:r>
    </w:p>
    <w:p w14:paraId="58937646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加热呼吸管路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根</w:t>
      </w:r>
    </w:p>
    <w:p w14:paraId="278914F5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呼吸面罩及管路配件系统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套</w:t>
      </w:r>
    </w:p>
    <w:p w14:paraId="09C7CA5A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吸氧鼻塞导管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根</w:t>
      </w:r>
    </w:p>
    <w:p w14:paraId="4F3044B0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>氧气高压管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根</w:t>
      </w:r>
    </w:p>
    <w:p w14:paraId="73D80CDA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 xml:space="preserve">PVC输氧管  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根</w:t>
      </w:r>
    </w:p>
    <w:p w14:paraId="4713A4A2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</w:rPr>
        <w:t>硅胶管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.8米</w:t>
      </w:r>
    </w:p>
    <w:p w14:paraId="0E2211FE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</w:rPr>
        <w:t>三通组件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套</w:t>
      </w:r>
    </w:p>
    <w:p w14:paraId="248DBF13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sz w:val="28"/>
          <w:szCs w:val="28"/>
        </w:rPr>
        <w:t>软管管夹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个</w:t>
      </w:r>
    </w:p>
    <w:p w14:paraId="398276AC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sz w:val="28"/>
          <w:szCs w:val="28"/>
        </w:rPr>
        <w:t>断开接头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个</w:t>
      </w:r>
    </w:p>
    <w:p w14:paraId="0AE6C36A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sz w:val="28"/>
          <w:szCs w:val="28"/>
        </w:rPr>
        <w:t>过滤器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个</w:t>
      </w:r>
    </w:p>
    <w:p w14:paraId="34A2D7C5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sz w:val="28"/>
          <w:szCs w:val="28"/>
        </w:rPr>
        <w:t>过滤棉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个</w:t>
      </w:r>
      <w:bookmarkStart w:id="0" w:name="_GoBack"/>
      <w:bookmarkEnd w:id="0"/>
    </w:p>
    <w:p w14:paraId="56EBFC9F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</w:t>
      </w:r>
      <w:r>
        <w:rPr>
          <w:rFonts w:hint="eastAsia" w:ascii="宋体" w:hAnsi="宋体" w:eastAsia="宋体" w:cs="宋体"/>
          <w:sz w:val="28"/>
          <w:szCs w:val="28"/>
        </w:rPr>
        <w:t xml:space="preserve">氧浓度传感器 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个</w:t>
      </w:r>
    </w:p>
    <w:p w14:paraId="2B800581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</w:t>
      </w:r>
      <w:r>
        <w:rPr>
          <w:rFonts w:hint="eastAsia" w:ascii="宋体" w:hAnsi="宋体" w:eastAsia="宋体" w:cs="宋体"/>
          <w:sz w:val="28"/>
          <w:szCs w:val="28"/>
        </w:rPr>
        <w:t>台车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台</w:t>
      </w:r>
    </w:p>
    <w:p w14:paraId="3B4A9980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</w:t>
      </w:r>
      <w:r>
        <w:rPr>
          <w:rFonts w:hint="eastAsia" w:ascii="宋体" w:hAnsi="宋体" w:eastAsia="宋体" w:cs="宋体"/>
          <w:sz w:val="28"/>
          <w:szCs w:val="28"/>
        </w:rPr>
        <w:t>医用呼吸道湿化器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个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02582D5A"/>
    <w:rsid w:val="06E21083"/>
    <w:rsid w:val="070638F3"/>
    <w:rsid w:val="16D54EEC"/>
    <w:rsid w:val="309E2088"/>
    <w:rsid w:val="43C753F0"/>
    <w:rsid w:val="6896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1080</Words>
  <Characters>1396</Characters>
  <Lines>0</Lines>
  <Paragraphs>0</Paragraphs>
  <TotalTime>1</TotalTime>
  <ScaleCrop>false</ScaleCrop>
  <LinksUpToDate>false</LinksUpToDate>
  <CharactersWithSpaces>1399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2025-01-08T02:18:00Z</dcterms:created>
  <dc:creator>ZYY</dc:creator>
  <cp:lastModifiedBy>高云祥</cp:lastModifiedBy>
  <dcterms:modified xsi:type="dcterms:W3CDTF">2025-01-16T07:17:55Z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DB3791520A62438F817B40725CF5F71C_12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