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8F8F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多功能提取罐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8F8F8"/>
          <w:lang w:val="en-US" w:eastAsia="zh-CN"/>
        </w:rPr>
        <w:t>参数</w:t>
      </w:r>
    </w:p>
    <w:p>
      <w:pPr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8F8F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8F8F8"/>
          <w:lang w:val="en-US" w:eastAsia="zh-CN"/>
        </w:rPr>
        <w:t>一、技术参数</w:t>
      </w:r>
    </w:p>
    <w:p>
      <w:pPr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规格2000L，数量1台，（配卫生泵1台、双联过滤器1台）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外循环节能双效浓缩器：规格800L/h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沉淀罐(提取液贮罐)：1500L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高温冷却塔：80T/h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冷却循环水泵：5.5kw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8F8F8"/>
        </w:rPr>
        <w:t>空压机：0.8m3/min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28817B0D"/>
    <w:rsid w:val="47615B66"/>
    <w:rsid w:val="6C83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107</Characters>
  <Lines>0</Lines>
  <Paragraphs>0</Paragraphs>
  <TotalTime>4</TotalTime>
  <ScaleCrop>false</ScaleCrop>
  <LinksUpToDate>false</LinksUpToDate>
  <CharactersWithSpaces>107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2024-09-27T05:16:00Z</dcterms:created>
  <dc:creator>HP</dc:creator>
  <cp:lastModifiedBy>陈鑫</cp:lastModifiedBy>
  <dcterms:modified xsi:type="dcterms:W3CDTF">2025-01-02T01:14:38Z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7B1B22CE97E845DB9ED012365F7E86DA_12</vt:lpwstr>
  </property>
</Properties>
</file>