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全胸振荡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排痰机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★</w:t>
      </w:r>
      <w:r>
        <w:rPr>
          <w:rFonts w:hint="eastAsia" w:ascii="宋体" w:hAnsi="宋体" w:eastAsia="宋体" w:cs="宋体"/>
          <w:sz w:val="28"/>
          <w:szCs w:val="28"/>
        </w:rPr>
        <w:t xml:space="preserve">1、适用范围：用于胸腔外部处置时进行气道清除排痰治疗，适用于分泌物排出困难或由粘液阻塞引起的肺膨胀不全患者，同时促进气道清除排痰或改善支气管引流。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、按键方式: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sz w:val="28"/>
          <w:szCs w:val="28"/>
        </w:rPr>
        <w:t>一键飞梭的操作方式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、导气方式:采用二根导气软管同步向充气背心充、放气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软管长度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120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sz w:val="28"/>
          <w:szCs w:val="28"/>
        </w:rPr>
        <w:t>200cm，管内直径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25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sz w:val="28"/>
          <w:szCs w:val="28"/>
        </w:rPr>
        <w:t>35mm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sz w:val="28"/>
          <w:szCs w:val="28"/>
        </w:rPr>
        <w:t>能装卸的全胸充气背心: 背心由外套及气囊两部分组成，可以拆卸，外套可按普通衣物的方式随时清洗。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、压力范围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:0.5kpa~3.2kpa，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</w:t>
      </w:r>
      <w:r>
        <w:rPr>
          <w:rFonts w:hint="eastAsia" w:ascii="宋体" w:hAnsi="宋体" w:eastAsia="宋体" w:cs="宋体"/>
          <w:sz w:val="28"/>
          <w:szCs w:val="28"/>
        </w:rPr>
        <w:t>10档可调，步距增量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sz w:val="28"/>
          <w:szCs w:val="28"/>
        </w:rPr>
        <w:t>0.3kpa。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、振动频率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:5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sz w:val="28"/>
          <w:szCs w:val="28"/>
        </w:rPr>
        <w:t>30Hz，连续可调，步距增量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sz w:val="28"/>
          <w:szCs w:val="28"/>
        </w:rPr>
        <w:t>1Hz。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sz w:val="28"/>
          <w:szCs w:val="28"/>
        </w:rPr>
        <w:t>治疗中压力及频率可随时调节。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>、自动模式:按体型不同而分级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具备≥</w:t>
      </w:r>
      <w:r>
        <w:rPr>
          <w:rFonts w:hint="eastAsia" w:ascii="宋体" w:hAnsi="宋体" w:eastAsia="宋体" w:cs="宋体"/>
          <w:sz w:val="28"/>
          <w:szCs w:val="28"/>
        </w:rPr>
        <w:t>5种自动程序模式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>、自定义模式:治疗前设定各时段的压力及频率，治疗中不可调。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sz w:val="28"/>
          <w:szCs w:val="28"/>
        </w:rPr>
        <w:t>、定时时间:自定义模式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5min、10min、15min和20min四档。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手动模式1min~99min连续可调，步距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≤</w:t>
      </w:r>
      <w:r>
        <w:rPr>
          <w:rFonts w:hint="eastAsia" w:ascii="宋体" w:hAnsi="宋体" w:eastAsia="宋体" w:cs="宋体"/>
          <w:sz w:val="28"/>
          <w:szCs w:val="28"/>
        </w:rPr>
        <w:t>1min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sz w:val="28"/>
          <w:szCs w:val="28"/>
        </w:rPr>
        <w:t>、手控触发器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具备</w:t>
      </w:r>
      <w:r>
        <w:rPr>
          <w:rFonts w:hint="eastAsia" w:ascii="宋体" w:hAnsi="宋体" w:eastAsia="宋体" w:cs="宋体"/>
          <w:sz w:val="28"/>
          <w:szCs w:val="28"/>
        </w:rPr>
        <w:t>“加压”、“启动”“停止”三项功能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可利用手控器进行快速停机。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11、单品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配置清单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实质性要求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11.1 </w:t>
      </w:r>
      <w:r>
        <w:rPr>
          <w:rFonts w:hint="eastAsia" w:ascii="宋体" w:hAnsi="宋体" w:eastAsia="宋体" w:cs="宋体"/>
          <w:sz w:val="28"/>
          <w:szCs w:val="28"/>
        </w:rPr>
        <w:t>主机1台；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11.2 </w:t>
      </w:r>
      <w:r>
        <w:rPr>
          <w:rFonts w:hint="eastAsia" w:ascii="宋体" w:hAnsi="宋体" w:eastAsia="宋体" w:cs="宋体"/>
          <w:sz w:val="28"/>
          <w:szCs w:val="28"/>
        </w:rPr>
        <w:t>导气软管2根；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11.3 </w:t>
      </w:r>
      <w:r>
        <w:rPr>
          <w:rFonts w:hint="eastAsia" w:ascii="宋体" w:hAnsi="宋体" w:eastAsia="宋体" w:cs="宋体"/>
          <w:sz w:val="28"/>
          <w:szCs w:val="28"/>
        </w:rPr>
        <w:t>一次性充气背心-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儿童</w:t>
      </w:r>
      <w:r>
        <w:rPr>
          <w:rFonts w:hint="eastAsia" w:ascii="宋体" w:hAnsi="宋体" w:eastAsia="宋体" w:cs="宋体"/>
          <w:sz w:val="28"/>
          <w:szCs w:val="28"/>
        </w:rPr>
        <w:t>中号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11.4 </w:t>
      </w:r>
      <w:r>
        <w:rPr>
          <w:rFonts w:hint="eastAsia" w:ascii="宋体" w:hAnsi="宋体" w:eastAsia="宋体" w:cs="宋体"/>
          <w:sz w:val="28"/>
          <w:szCs w:val="28"/>
        </w:rPr>
        <w:t>一次性充气胸带-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儿童</w:t>
      </w:r>
      <w:r>
        <w:rPr>
          <w:rFonts w:hint="eastAsia" w:ascii="宋体" w:hAnsi="宋体" w:eastAsia="宋体" w:cs="宋体"/>
          <w:sz w:val="28"/>
          <w:szCs w:val="28"/>
        </w:rPr>
        <w:t>大号2件；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11.5 </w:t>
      </w:r>
      <w:r>
        <w:rPr>
          <w:rFonts w:hint="eastAsia" w:ascii="宋体" w:hAnsi="宋体" w:eastAsia="宋体" w:cs="宋体"/>
          <w:sz w:val="28"/>
          <w:szCs w:val="28"/>
        </w:rPr>
        <w:t>一次性充气胸带-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儿童</w:t>
      </w:r>
      <w:r>
        <w:rPr>
          <w:rFonts w:hint="eastAsia" w:ascii="宋体" w:hAnsi="宋体" w:eastAsia="宋体" w:cs="宋体"/>
          <w:sz w:val="28"/>
          <w:szCs w:val="28"/>
        </w:rPr>
        <w:t>中号2件；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1MDY5M2I0ODVlYTJmN2ZkYzVjYzU0MmM5OWU0ZWYifQ=="/>
  </w:docVars>
  <w:rsids>
    <w:rsidRoot w:val="00000000"/>
    <w:rsid w:val="024A2673"/>
    <w:rsid w:val="3C2423F0"/>
    <w:rsid w:val="5B93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autoRedefine/>
    <w:unhideWhenUsed/>
    <w:qFormat/>
    <w:uiPriority w:val="99"/>
    <w:pPr>
      <w:spacing w:before="100" w:beforeAutospacing="1" w:after="100" w:afterAutospacing="1"/>
      <w:ind w:left="600" w:leftChars="600"/>
    </w:pPr>
    <w:rPr>
      <w:rFonts w:ascii="Verdana" w:hAnsi="Verdan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391</Words>
  <Characters>442</Characters>
  <Lines>0</Lines>
  <Paragraphs>0</Paragraphs>
  <TotalTime>0</TotalTime>
  <ScaleCrop>false</ScaleCrop>
  <LinksUpToDate>false</LinksUpToDate>
  <CharactersWithSpaces>443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2024-08-16T01:36:00Z</dcterms:created>
  <dc:creator>Administrator</dc:creator>
  <cp:lastModifiedBy>菲</cp:lastModifiedBy>
  <dcterms:modified xsi:type="dcterms:W3CDTF">2024-08-16T08:43:45Z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0902F07FA7C2435A849016872D855859_12</vt:lpwstr>
  </property>
</Properties>
</file>