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6FAA3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</w:pPr>
      <w:bookmarkStart w:id="0" w:name="bookmark0"/>
      <w:bookmarkStart w:id="1" w:name="bookmark2"/>
      <w:bookmarkStart w:id="2" w:name="bookmark1"/>
      <w:bookmarkStart w:id="3" w:name="_Hlk98838307"/>
      <w:bookmarkStart w:id="17" w:name="_GoBack"/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无创呼吸机</w:t>
      </w:r>
      <w:bookmarkEnd w:id="0"/>
      <w:bookmarkEnd w:id="1"/>
      <w:bookmarkEnd w:id="2"/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参数</w:t>
      </w:r>
    </w:p>
    <w:bookmarkEnd w:id="17"/>
    <w:p w14:paraId="20D8DF71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★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1、适用于成人和小儿患者进行通气辅助及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生命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支持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。</w:t>
      </w:r>
    </w:p>
    <w:p w14:paraId="14ACD135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2、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彩色触摸屏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 w:bidi="en-US"/>
        </w:rPr>
        <w:t>15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 w:bidi="en-US"/>
        </w:rPr>
        <w:t>吋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，分辨率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 w:bidi="en-US"/>
        </w:rPr>
        <w:t>1920*1080,全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中文操作界面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支持手势操作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。</w:t>
      </w:r>
    </w:p>
    <w:p w14:paraId="54E28861">
      <w:pPr>
        <w:pStyle w:val="5"/>
        <w:keepNext w:val="0"/>
        <w:keepLines w:val="0"/>
        <w:pageBreakBefore w:val="0"/>
        <w:widowControl w:val="0"/>
        <w:tabs>
          <w:tab w:val="left" w:pos="3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</w:rPr>
      </w:pPr>
      <w:bookmarkStart w:id="4" w:name="bookmark3"/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 w:bidi="zh-TW"/>
        </w:rPr>
        <w:t>▲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3</w:t>
      </w:r>
      <w:bookmarkEnd w:id="4"/>
      <w:r>
        <w:rPr>
          <w:rFonts w:hint="eastAsia" w:ascii="宋体" w:hAnsi="宋体" w:eastAsia="宋体" w:cs="宋体"/>
          <w:b w:val="0"/>
          <w:bCs/>
          <w:sz w:val="28"/>
          <w:szCs w:val="28"/>
        </w:rPr>
        <w:t>、最大峰流速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 w:bidi="en-US"/>
        </w:rPr>
        <w:t>280L/min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 w:bidi="en-US"/>
        </w:rPr>
        <w:t>。</w:t>
      </w:r>
    </w:p>
    <w:p w14:paraId="07E2840D">
      <w:pPr>
        <w:pStyle w:val="5"/>
        <w:keepNext w:val="0"/>
        <w:keepLines w:val="0"/>
        <w:pageBreakBefore w:val="0"/>
        <w:widowControl w:val="0"/>
        <w:tabs>
          <w:tab w:val="left" w:pos="3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bookmarkStart w:id="5" w:name="bookmark4"/>
      <w:r>
        <w:rPr>
          <w:rFonts w:hint="eastAsia" w:ascii="宋体" w:hAnsi="宋体" w:eastAsia="宋体" w:cs="宋体"/>
          <w:b w:val="0"/>
          <w:bCs/>
          <w:sz w:val="28"/>
          <w:szCs w:val="28"/>
        </w:rPr>
        <w:t>4</w:t>
      </w:r>
      <w:bookmarkEnd w:id="5"/>
      <w:r>
        <w:rPr>
          <w:rFonts w:hint="eastAsia" w:ascii="宋体" w:hAnsi="宋体" w:eastAsia="宋体" w:cs="宋体"/>
          <w:b w:val="0"/>
          <w:bCs/>
          <w:sz w:val="28"/>
          <w:szCs w:val="28"/>
        </w:rPr>
        <w:t>、通气模式：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至少具备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持续气道正压通气模式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 w:bidi="en-US"/>
        </w:rPr>
        <w:t>CPAP、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自主通气模式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 w:bidi="en-US"/>
        </w:rPr>
        <w:t>S、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时控通气模式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 w:bidi="en-US"/>
        </w:rPr>
        <w:t xml:space="preserve">T、 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自主/时控通气模式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 w:bidi="en-US"/>
        </w:rPr>
        <w:t>ST、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压力控制/辅助通气模式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 w:bidi="en-US"/>
        </w:rPr>
        <w:t>P-A/C、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备用通气模式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。</w:t>
      </w:r>
    </w:p>
    <w:p w14:paraId="2133716B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eastAsia="zh-CN"/>
        </w:rPr>
        <w:t>▲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5、具备高流速氧疗功能；流速和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氧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浓度可设，氧疗最大流速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 w:bidi="en-US"/>
        </w:rPr>
        <w:t>80L/min,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并具有氧疗计时功能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。</w:t>
      </w:r>
    </w:p>
    <w:p w14:paraId="3D3BAD63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▲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、具备同步增强功能，吸气触发灵敏度和呼气切换灵敏度可自动调节，支持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 w:bidi="en-US"/>
        </w:rPr>
        <w:t>≥6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档手动调节吸气触发和呼气切换灵敏度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。</w:t>
      </w:r>
    </w:p>
    <w:p w14:paraId="046D345B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▲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、具有压力释放功能、延时升压和增氧功能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。</w:t>
      </w:r>
    </w:p>
    <w:p w14:paraId="5E42C9E0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具备自动漏气补偿功能，最大漏气补偿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 w:bidi="en-US"/>
        </w:rPr>
        <w:t>≥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120L/min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。</w:t>
      </w:r>
    </w:p>
    <w:p w14:paraId="318DF19C">
      <w:pPr>
        <w:pStyle w:val="5"/>
        <w:keepNext w:val="0"/>
        <w:keepLines w:val="0"/>
        <w:pageBreakBefore w:val="0"/>
        <w:widowControl w:val="0"/>
        <w:tabs>
          <w:tab w:val="left" w:pos="44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可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设置面罩类型和呼气端口类型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。</w:t>
      </w:r>
    </w:p>
    <w:p w14:paraId="149CB78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</w:rPr>
      </w:pPr>
      <w:bookmarkStart w:id="6" w:name="bookmark8"/>
      <w:bookmarkEnd w:id="6"/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▲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1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0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同屏最大显示≥4道波形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。</w:t>
      </w:r>
    </w:p>
    <w:p w14:paraId="7D6E0496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</w:pPr>
      <w:bookmarkStart w:id="7" w:name="bookmark9"/>
      <w:bookmarkEnd w:id="7"/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▲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1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、可同时监测病人泄漏量和呼吸机总泄漏量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。</w:t>
      </w:r>
    </w:p>
    <w:p w14:paraId="43F83A04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▲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12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无需外接设备即可支持升级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内源性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 w:bidi="en-US"/>
        </w:rPr>
        <w:t>PEEP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监测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功能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和</w:t>
      </w:r>
      <w:r>
        <w:rPr>
          <w:rFonts w:hint="eastAsia" w:ascii="宋体" w:hAnsi="宋体" w:eastAsia="宋体" w:cs="宋体"/>
          <w:sz w:val="28"/>
          <w:szCs w:val="28"/>
        </w:rPr>
        <w:t>食道压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或辅助压</w:t>
      </w:r>
      <w:r>
        <w:rPr>
          <w:rFonts w:hint="eastAsia" w:ascii="宋体" w:hAnsi="宋体" w:eastAsia="宋体" w:cs="宋体"/>
          <w:sz w:val="28"/>
          <w:szCs w:val="28"/>
        </w:rPr>
        <w:t>监测功能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。</w:t>
      </w:r>
    </w:p>
    <w:p w14:paraId="0A4E2754">
      <w:pPr>
        <w:pStyle w:val="5"/>
        <w:keepNext w:val="0"/>
        <w:keepLines w:val="0"/>
        <w:pageBreakBefore w:val="0"/>
        <w:widowControl w:val="0"/>
        <w:tabs>
          <w:tab w:val="left" w:pos="4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</w:pPr>
      <w:bookmarkStart w:id="8" w:name="bookmark5"/>
      <w:bookmarkEnd w:id="8"/>
      <w:bookmarkStart w:id="9" w:name="bookmark13"/>
      <w:r>
        <w:rPr>
          <w:rFonts w:hint="eastAsia" w:ascii="宋体" w:hAnsi="宋体" w:eastAsia="宋体" w:cs="宋体"/>
          <w:b w:val="0"/>
          <w:bCs/>
          <w:sz w:val="28"/>
          <w:szCs w:val="28"/>
        </w:rPr>
        <w:t>1</w:t>
      </w:r>
      <w:bookmarkEnd w:id="9"/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、具备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数据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导出功能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可缓存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 w:bidi="en-US"/>
        </w:rPr>
        <w:t>≥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50张屏幕文件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。</w:t>
      </w:r>
    </w:p>
    <w:p w14:paraId="5E9622C3">
      <w:pPr>
        <w:pStyle w:val="5"/>
        <w:keepNext w:val="0"/>
        <w:keepLines w:val="0"/>
        <w:pageBreakBefore w:val="0"/>
        <w:widowControl w:val="0"/>
        <w:tabs>
          <w:tab w:val="left" w:pos="4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</w:rPr>
      </w:pPr>
      <w:bookmarkStart w:id="10" w:name="bookmark14"/>
      <w:r>
        <w:rPr>
          <w:rFonts w:hint="eastAsia" w:ascii="宋体" w:hAnsi="宋体" w:eastAsia="宋体" w:cs="宋体"/>
          <w:b w:val="0"/>
          <w:bCs/>
          <w:sz w:val="28"/>
          <w:szCs w:val="28"/>
        </w:rPr>
        <w:t>1</w:t>
      </w:r>
      <w:bookmarkEnd w:id="10"/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、主要设置参数</w:t>
      </w:r>
    </w:p>
    <w:p w14:paraId="4B966B23">
      <w:pPr>
        <w:pStyle w:val="5"/>
        <w:keepNext w:val="0"/>
        <w:keepLines w:val="0"/>
        <w:pageBreakBefore w:val="0"/>
        <w:widowControl w:val="0"/>
        <w:tabs>
          <w:tab w:val="left" w:pos="8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8"/>
          <w:szCs w:val="28"/>
        </w:rPr>
      </w:pPr>
      <w:bookmarkStart w:id="11" w:name="bookmark15"/>
      <w:bookmarkEnd w:id="11"/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en-US" w:eastAsia="zh-CN"/>
        </w:rPr>
        <w:t>14.1、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</w:rPr>
        <w:t>持续气道正压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en-US" w:eastAsia="zh-CN" w:bidi="en-US"/>
        </w:rPr>
        <w:t>CPAP：4-30cmH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vertAlign w:val="subscript"/>
          <w:lang w:val="en-US" w:eastAsia="zh-CN" w:bidi="en-US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en-US" w:eastAsia="zh-CN" w:bidi="en-US"/>
        </w:rPr>
        <w:t>0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en-US" w:eastAsia="zh-CN" w:bidi="en-US"/>
        </w:rPr>
        <w:t>；</w:t>
      </w:r>
    </w:p>
    <w:p w14:paraId="01C24EAB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en-US" w:eastAsia="zh-CN" w:bidi="en-US"/>
        </w:rPr>
        <w:t>14.2、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</w:rPr>
        <w:t>吸气正压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en-US" w:bidi="en-US"/>
        </w:rPr>
        <w:t>IPAP：4-50cmH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vertAlign w:val="subscript"/>
          <w:lang w:val="en-US" w:bidi="en-US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en-US" w:bidi="en-US"/>
        </w:rPr>
        <w:t>O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en-US" w:eastAsia="zh-CN" w:bidi="en-US"/>
        </w:rPr>
        <w:t>；</w:t>
      </w:r>
    </w:p>
    <w:p w14:paraId="61D43975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en-US" w:eastAsia="zh-CN" w:bidi="en-US"/>
        </w:rPr>
        <w:t>14.3、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</w:rPr>
        <w:t>支持压力：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en-US" w:bidi="en-US"/>
        </w:rPr>
        <w:t>4-50cmH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vertAlign w:val="subscript"/>
          <w:lang w:val="en-US" w:bidi="en-US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en-US" w:bidi="en-US"/>
        </w:rPr>
        <w:t>O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en-US" w:eastAsia="zh-CN" w:bidi="en-US"/>
        </w:rPr>
        <w:t>；</w:t>
      </w:r>
    </w:p>
    <w:p w14:paraId="2DDB25D5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en-US" w:eastAsia="zh-CN"/>
        </w:rPr>
        <w:t>14.4、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</w:rPr>
        <w:t xml:space="preserve">呼气压力 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en-US" w:bidi="en-US"/>
        </w:rPr>
        <w:t>EPAP：4-30cmH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vertAlign w:val="subscript"/>
          <w:lang w:val="en-US" w:bidi="en-US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en-US" w:bidi="en-US"/>
        </w:rPr>
        <w:t>0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en-US" w:eastAsia="zh-CN" w:bidi="en-US"/>
        </w:rPr>
        <w:t>；</w:t>
      </w:r>
    </w:p>
    <w:p w14:paraId="6E6D1E8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en-US" w:eastAsia="zh-CN" w:bidi="en-US"/>
        </w:rPr>
      </w:pPr>
      <w:bookmarkStart w:id="12" w:name="bookmark16"/>
      <w:bookmarkEnd w:id="12"/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en-US" w:eastAsia="zh-CN" w:bidi="en-US"/>
        </w:rPr>
        <w:t>14.5、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en-US" w:bidi="en-US"/>
        </w:rPr>
        <w:t>潮气量：50ml—2500ml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en-US" w:eastAsia="zh-CN" w:bidi="en-US"/>
        </w:rPr>
        <w:t>；</w:t>
      </w:r>
    </w:p>
    <w:p w14:paraId="2E7DA6AB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en-US" w:eastAsia="zh-CN"/>
        </w:rPr>
        <w:t>14.6、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</w:rPr>
        <w:t>呼吸频率：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en-US" w:bidi="en-US"/>
        </w:rPr>
        <w:t>1-60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</w:rPr>
        <w:t>次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en-US" w:bidi="en-US"/>
        </w:rPr>
        <w:t>/min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en-US" w:eastAsia="zh-CN" w:bidi="en-US"/>
        </w:rPr>
        <w:t>；</w:t>
      </w:r>
    </w:p>
    <w:p w14:paraId="27C9D075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 w:bidi="en-US"/>
        </w:rPr>
      </w:pPr>
      <w:bookmarkStart w:id="13" w:name="bookmark17"/>
      <w:bookmarkEnd w:id="13"/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 w:bidi="en-US"/>
        </w:rPr>
        <w:t>14.7、吸气时间：0.2—5s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 w:bidi="en-US"/>
        </w:rPr>
        <w:t>；</w:t>
      </w:r>
    </w:p>
    <w:p w14:paraId="5C68A566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14.8、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压力上升时间：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 w:bidi="en-US"/>
        </w:rPr>
        <w:t>≥6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档可调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；</w:t>
      </w:r>
    </w:p>
    <w:p w14:paraId="7496257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 w:bidi="en-US"/>
        </w:rPr>
      </w:pPr>
      <w:bookmarkStart w:id="14" w:name="bookmark18"/>
      <w:bookmarkEnd w:id="14"/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 w:bidi="en-US"/>
        </w:rPr>
        <w:t>14.9、延时升压时间：OFF、l-60min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 w:bidi="en-US"/>
        </w:rPr>
        <w:t>。</w:t>
      </w:r>
    </w:p>
    <w:p w14:paraId="38EF3687">
      <w:pPr>
        <w:pStyle w:val="5"/>
        <w:keepNext w:val="0"/>
        <w:keepLines w:val="0"/>
        <w:pageBreakBefore w:val="0"/>
        <w:widowControl w:val="0"/>
        <w:tabs>
          <w:tab w:val="left" w:pos="46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15、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监测参数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至少具备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气道压力监测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潮气量监测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呼吸频率监测</w:t>
      </w:r>
      <w:bookmarkStart w:id="15" w:name="bookmark20"/>
      <w:bookmarkEnd w:id="15"/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实时提供监测参数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 w:bidi="en-US"/>
        </w:rPr>
        <w:t>120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h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的趋势图、表分析，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 w:bidi="en-US"/>
        </w:rPr>
        <w:t>5000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条报警和操作日志记录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。</w:t>
      </w:r>
    </w:p>
    <w:p w14:paraId="3741CD2D">
      <w:pPr>
        <w:pStyle w:val="5"/>
        <w:keepNext w:val="0"/>
        <w:keepLines w:val="0"/>
        <w:pageBreakBefore w:val="0"/>
        <w:widowControl w:val="0"/>
        <w:tabs>
          <w:tab w:val="left" w:pos="4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 w:bidi="en-US"/>
        </w:rPr>
      </w:pPr>
      <w:bookmarkStart w:id="16" w:name="bookmark22"/>
      <w:bookmarkEnd w:id="16"/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 w:bidi="en-US"/>
        </w:rPr>
        <w:t>16、具有智能逻辑判断及报警链管理，报警可釆用图形化和文字指引进行故障提示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 w:bidi="en-US"/>
        </w:rPr>
        <w:t>。</w:t>
      </w:r>
    </w:p>
    <w:p w14:paraId="658D48C6">
      <w:pPr>
        <w:pStyle w:val="5"/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17、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支持信息互连：能够和监护仪、中央监护系统互联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  <w:t>。</w:t>
      </w:r>
    </w:p>
    <w:p w14:paraId="1C129530">
      <w:pPr>
        <w:pStyle w:val="5"/>
        <w:keepNext w:val="0"/>
        <w:keepLines w:val="0"/>
        <w:pageBreakBefore w:val="0"/>
        <w:widowControl w:val="0"/>
        <w:tabs>
          <w:tab w:val="left" w:pos="4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 w:bidi="en-US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18、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具备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 w:bidi="en-US"/>
        </w:rPr>
        <w:t>VGA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扩展显示功能、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 w:bidi="en-US"/>
        </w:rPr>
        <w:t>RS232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接口功能、网络接口功能、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 w:bidi="en-US"/>
        </w:rPr>
        <w:t>USB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接口功能、护士呼叫功能</w:t>
      </w: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 w:bidi="en-US"/>
        </w:rPr>
        <w:t>。</w:t>
      </w:r>
      <w:bookmarkEnd w:id="3"/>
    </w:p>
    <w:p w14:paraId="665F0D1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19、单品配置清单（实质性要求）</w:t>
      </w:r>
    </w:p>
    <w:p w14:paraId="3897134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19.1主机1套；</w:t>
      </w:r>
    </w:p>
    <w:p w14:paraId="34BCFF5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pacing w:val="0"/>
          <w:w w:val="100"/>
          <w:position w:val="0"/>
          <w:sz w:val="28"/>
          <w:szCs w:val="28"/>
          <w:u w:val="none"/>
          <w:shd w:val="clear" w:color="auto" w:fill="auto"/>
          <w:lang w:val="en-US" w:eastAsia="zh-CN" w:bidi="zh-TW"/>
        </w:rPr>
        <w:t>19.2氧气软管（配接头）1台；</w:t>
      </w:r>
    </w:p>
    <w:p w14:paraId="0D80529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pacing w:val="0"/>
          <w:w w:val="100"/>
          <w:position w:val="0"/>
          <w:sz w:val="28"/>
          <w:szCs w:val="28"/>
          <w:u w:val="none"/>
          <w:shd w:val="clear" w:color="auto" w:fill="auto"/>
          <w:lang w:val="en-US" w:eastAsia="zh-CN" w:bidi="zh-TW"/>
        </w:rPr>
        <w:t>19.3台车1台；</w:t>
      </w:r>
    </w:p>
    <w:p w14:paraId="21C4D1C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pacing w:val="0"/>
          <w:w w:val="100"/>
          <w:position w:val="0"/>
          <w:sz w:val="28"/>
          <w:szCs w:val="28"/>
          <w:u w:val="none"/>
          <w:shd w:val="clear" w:color="auto" w:fill="auto"/>
          <w:lang w:val="en-US" w:eastAsia="zh-CN" w:bidi="zh-TW"/>
        </w:rPr>
        <w:t>19.4支撑臂1套；</w:t>
      </w:r>
    </w:p>
    <w:p w14:paraId="72E7A39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pacing w:val="0"/>
          <w:w w:val="100"/>
          <w:position w:val="0"/>
          <w:sz w:val="28"/>
          <w:szCs w:val="28"/>
          <w:u w:val="none"/>
          <w:shd w:val="clear" w:color="auto" w:fill="auto"/>
          <w:lang w:val="en-US" w:eastAsia="zh-CN" w:bidi="zh-TW"/>
        </w:rPr>
        <w:t>19.5一次性成人无创呼吸管路附件包1套；</w:t>
      </w:r>
    </w:p>
    <w:p w14:paraId="3EC2673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pacing w:val="0"/>
          <w:w w:val="100"/>
          <w:position w:val="0"/>
          <w:sz w:val="28"/>
          <w:szCs w:val="28"/>
          <w:u w:val="none"/>
          <w:shd w:val="clear" w:color="auto" w:fill="auto"/>
          <w:lang w:val="en-US" w:eastAsia="zh-CN" w:bidi="zh-TW"/>
        </w:rPr>
        <w:t>19.6</w:t>
      </w:r>
      <w:r>
        <w:rPr>
          <w:rFonts w:hint="eastAsia" w:ascii="宋体" w:hAnsi="宋体" w:eastAsia="宋体" w:cs="宋体"/>
          <w:b w:val="0"/>
          <w:bCs/>
          <w:color w:val="auto"/>
          <w:spacing w:val="0"/>
          <w:w w:val="100"/>
          <w:position w:val="0"/>
          <w:sz w:val="28"/>
          <w:szCs w:val="28"/>
          <w:u w:val="none"/>
          <w:shd w:val="clear" w:color="auto" w:fill="auto"/>
          <w:lang w:val="zh-TW" w:eastAsia="zh-TW" w:bidi="zh-TW"/>
        </w:rPr>
        <w:t>氧疗鼻导管(中)</w:t>
      </w:r>
      <w:r>
        <w:rPr>
          <w:rFonts w:hint="eastAsia" w:ascii="宋体" w:hAnsi="宋体" w:eastAsia="宋体" w:cs="宋体"/>
          <w:b w:val="0"/>
          <w:bCs/>
          <w:color w:val="auto"/>
          <w:spacing w:val="0"/>
          <w:w w:val="100"/>
          <w:position w:val="0"/>
          <w:sz w:val="28"/>
          <w:szCs w:val="28"/>
          <w:u w:val="none"/>
          <w:shd w:val="clear" w:color="auto" w:fill="auto"/>
          <w:lang w:val="en-US" w:eastAsia="zh-CN" w:bidi="zh-TW"/>
        </w:rPr>
        <w:t>1套；</w:t>
      </w:r>
    </w:p>
    <w:p w14:paraId="2BD3B17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pacing w:val="0"/>
          <w:w w:val="100"/>
          <w:position w:val="0"/>
          <w:sz w:val="28"/>
          <w:szCs w:val="28"/>
          <w:u w:val="none"/>
          <w:shd w:val="clear" w:color="auto" w:fill="auto"/>
          <w:lang w:val="en-US" w:eastAsia="zh-CN" w:bidi="zh-TW"/>
        </w:rPr>
        <w:t>19.7无创呼吸口鼻面罩(中号)</w:t>
      </w:r>
      <w:r>
        <w:rPr>
          <w:rFonts w:hint="eastAsia" w:ascii="宋体" w:hAnsi="宋体" w:eastAsia="宋体" w:cs="宋体"/>
          <w:b w:val="0"/>
          <w:bCs/>
          <w:color w:val="auto"/>
          <w:spacing w:val="0"/>
          <w:w w:val="100"/>
          <w:position w:val="0"/>
          <w:sz w:val="28"/>
          <w:szCs w:val="28"/>
          <w:u w:val="none"/>
          <w:shd w:val="clear" w:color="auto" w:fill="auto"/>
          <w:lang w:val="zh-TW" w:eastAsia="zh-TW" w:bidi="zh-TW"/>
        </w:rPr>
        <w:t>)</w:t>
      </w:r>
      <w:r>
        <w:rPr>
          <w:rFonts w:hint="eastAsia" w:ascii="宋体" w:hAnsi="宋体" w:eastAsia="宋体" w:cs="宋体"/>
          <w:b w:val="0"/>
          <w:bCs/>
          <w:color w:val="auto"/>
          <w:spacing w:val="0"/>
          <w:w w:val="100"/>
          <w:position w:val="0"/>
          <w:sz w:val="28"/>
          <w:szCs w:val="28"/>
          <w:u w:val="none"/>
          <w:shd w:val="clear" w:color="auto" w:fill="auto"/>
          <w:lang w:val="en-US" w:eastAsia="zh-CN" w:bidi="zh-TW"/>
        </w:rPr>
        <w:t>1套；</w:t>
      </w:r>
    </w:p>
    <w:p w14:paraId="7FBC765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pacing w:val="0"/>
          <w:w w:val="100"/>
          <w:position w:val="0"/>
          <w:sz w:val="28"/>
          <w:szCs w:val="28"/>
          <w:u w:val="none"/>
          <w:shd w:val="clear" w:color="auto" w:fill="auto"/>
          <w:lang w:val="en-US" w:eastAsia="zh-CN" w:bidi="zh-TW"/>
        </w:rPr>
        <w:t>19.8湿化器1个。</w:t>
      </w:r>
    </w:p>
    <w:p w14:paraId="112994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hNmM5YzI5OTFjNTRlMjE2OGI2NGY1NzhkYTcxZjgifQ=="/>
  </w:docVars>
  <w:rsids>
    <w:rsidRoot w:val="00000000"/>
    <w:rsid w:val="55017E01"/>
    <w:rsid w:val="69881CB2"/>
    <w:rsid w:val="6BA3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qFormat="1" w:uiPriority="99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4"/>
    <w:basedOn w:val="1"/>
    <w:next w:val="1"/>
    <w:unhideWhenUsed/>
    <w:qFormat/>
    <w:uiPriority w:val="99"/>
    <w:pPr>
      <w:spacing w:before="100" w:beforeAutospacing="1" w:after="100" w:afterAutospacing="1"/>
      <w:ind w:left="600" w:leftChars="600"/>
    </w:pPr>
    <w:rPr>
      <w:rFonts w:ascii="Verdana" w:hAnsi="Verdana"/>
    </w:rPr>
  </w:style>
  <w:style w:type="paragraph" w:customStyle="1" w:styleId="5">
    <w:name w:val="Body text|1"/>
    <w:qFormat/>
    <w:uiPriority w:val="0"/>
    <w:pPr>
      <w:widowControl w:val="0"/>
      <w:shd w:val="clear" w:color="auto" w:fill="auto"/>
      <w:spacing w:line="389" w:lineRule="auto"/>
      <w:ind w:firstLine="400"/>
      <w:jc w:val="both"/>
    </w:pPr>
    <w:rPr>
      <w:rFonts w:ascii="宋体" w:hAnsi="宋体" w:eastAsia="宋体" w:cs="宋体"/>
      <w:kern w:val="2"/>
      <w:sz w:val="21"/>
      <w:szCs w:val="24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764</Words>
  <Characters>955</Characters>
  <Lines>0</Lines>
  <Paragraphs>0</Paragraphs>
  <TotalTime>0</TotalTime>
  <ScaleCrop>false</ScaleCrop>
  <LinksUpToDate>false</LinksUpToDate>
  <CharactersWithSpaces>957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2024-08-16T07:02:00Z</dcterms:created>
  <dc:creator>ZYY</dc:creator>
  <cp:lastModifiedBy>唐杨</cp:lastModifiedBy>
  <dcterms:modified xsi:type="dcterms:W3CDTF">2024-08-16T07:24:53Z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C5CC0C0DD49C48C8BFEAECE738DD9FA0_12</vt:lpwstr>
  </property>
</Properties>
</file>