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DR参数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技术参数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设备用途：能进行人体全身各部位的立位和卧位X线影像学检查，实现数字成像、数字图像的存贮管理。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该设备可除进行常规检查外，还可进行急诊担架和轮椅上的摄影。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*1.3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整套装置中的竖式多功能胸片摄影架、卧式摄片床、球管、X线高压发生器等为整机制造厂原厂生产；平板探测器须与主机保持高度兼容性；设备所配置的软件应为最新版本并保证今后软件免费升级。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2.1平板探测器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*2.1.1无线数字化平板探测器，非晶硅，表面涂层碘化铯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*2.1.2结构：整板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冷却方式：自然冷却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探测器须满足摄立式胸片及卧式拍片的需要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平板尺寸≥17×17″，平板有效尺寸可以根据拍片部位的需要进行大小调节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有效像素＞900万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像数尺寸：≤139μm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采集像素A/D转换位数：≥16bit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*2.1.9空间分辨率：≥3.5lp/mm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2.1.10采集矩阵：≥3072 x 3072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2.1.11从曝光到获得预示图像的最短时间：≤5s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2.1.12二次曝光间隔＜8S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2.1.13最终成像时间＜10S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2.2X射线高压发生器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*2.2.1高频发生器 频率≥50KHz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2.2.2最大输出功率：≥50KW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2.2.3高压可调范围：40～150KV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2.2.4最大输出量：≥630mA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2.2.5最短曝光时间: ≤1ms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2.2.6解剖程序摄影≥240种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2.2.7具有快速参数设定功能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2.2.8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输入电源：符合中国标准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X射线球管和悬吊装置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*2.3.1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热容量:≥400KHU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2.3.2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双焦点：小焦点≤0.6mm；大焦点≤1.2mm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2.3.3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阳极旋转速度: ≥9700转/分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2.3.4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球管焦点功率小焦点≥38kW，大焦点≥92kW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2.3.5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悬吊式球管架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*2.3.6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球管沿垂直轴旋转≥±180°；沿水平轴旋转≥±120°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2.3.7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球管架移动范围：可前、后、左、右、上、下移动，水平纵向移动范围≥355cm；水平横向移动范围≥200cm，球管垂直方向移动范围≥160cm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*2.3.8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具备球管后方解锁键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2.4.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立式平板探测器支架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2.4.1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固定滤线栅可更换， 栅密度≥40线对/cm，栅比≥12：1，SID≥180cm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2.4.2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探测器顶端沿垂直移动范围距地面 62～212cm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*2.4.3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电离室：4点探测电离室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摄片床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*2.5.1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四向浮动式升降平床，电磁锁定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2.5.2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纵轴方向可锁定，具备与球管对中功能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2.5.3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床体纵向移动≥110cm，横向移动≥25cm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2.5.4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固定滤线器：栅密度≥40线对/cm，栅比≥10：1，SID≥100cm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2.5.5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床面尺寸：≥200×60cm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2.5.5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承重：≥200Kg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2.5.6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电离室：1点探测电离室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2.5.7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升降范围≥535mm-850mm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主机控制台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2.6.1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控制台配置，可控制X线发生器、病人资料处理、图像显示及图像传输等，配备最新版本的专业DR处理软件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2.6.2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计算机为专业工作站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2.6.3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操作系统：Windows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*2.6.4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CPU为八核高速处理器，内存容量8G，硬盘容量≥1T，液晶显示器：≥19″，DVD光盘刻录功能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2.6.5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病人数据输入：鼠标、键盘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2.6.6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配有标准DICOM3.0输入输出接口，具有DICOM打印、存储、一体化光盘刻录、传输和获取功能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 xml:space="preserve"> 配置清单</w:t>
      </w:r>
    </w:p>
    <w:p>
      <w:pPr>
        <w:rPr>
          <w:rFonts w:hint="default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平板探测器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 1套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竖式多功能胸片摄影架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卧式摄片床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悬吊装置和悬吊式安装的X线球管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X线高压发生器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控制台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图像采集预览工作站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00000000"/>
    <w:rsid w:val="3A112D8A"/>
    <w:rsid w:val="4DAF62D0"/>
    <w:rsid w:val="6B1A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A15"/>
    <w:qFormat/>
    <w:uiPriority w:val="0"/>
    <w:rPr>
      <w:rFonts w:ascii="Times New Roman" w:hAnsi="Times New Roman" w:eastAsia="宋体" w:cs="Times New Roman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AGS</dc:creator>
  <cp:lastModifiedBy>￣ ￣</cp:lastModifiedBy>
  <dcterms:modified xsi:type="dcterms:W3CDTF">2025-07-02T02:08:57Z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KSOTemplateDocerSaveRecord">
    <vt:lpwstr>eyJoZGlkIjoiOWQxZDU1MTY5OTQ3OWJjNjZhMjMxMmVkZGI1NWNhOTkifQ==</vt:lpwstr>
  </property>
  <property fmtid="{D5CDD505-2E9C-101B-9397-08002B2CF9AE}" pid="4" name="ICV">
    <vt:lpwstr>69ABD60F10A64B6EB7F0BF823744C982_12</vt:lpwstr>
  </property>
</Properties>
</file>